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Электронная коммерция в маркетинге туристского продукта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F1163" w:rsidR="00A77598" w:rsidRPr="002950F3" w:rsidRDefault="002950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54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4C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Масленникова Ольга Александровна</w:t>
            </w:r>
          </w:p>
        </w:tc>
      </w:tr>
      <w:tr w:rsidR="007A7979" w:rsidRPr="007A7979" w14:paraId="07F3A099" w14:textId="77777777" w:rsidTr="00ED54AA">
        <w:tc>
          <w:tcPr>
            <w:tcW w:w="9345" w:type="dxa"/>
          </w:tcPr>
          <w:p w14:paraId="61FED30E" w14:textId="77777777" w:rsidR="007A7979" w:rsidRPr="008354C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54C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354C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354CC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F966F1" w:rsidR="004475DA" w:rsidRPr="002950F3" w:rsidRDefault="002950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EF471A" w14:textId="77777777" w:rsidR="008354C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53362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_Toc201753362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3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66877EDB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3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_Toc201753363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3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771A87E9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4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_Toc201753364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3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4FDCF0E7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5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_Toc201753365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3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6A12A01D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6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_Toc201753366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4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67955C56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7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_Toc201753367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4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68044D58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8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_Toc201753368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5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08181DB6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69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_Toc201753369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5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20388272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0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_Toc201753370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6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32F11326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1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_Toc201753371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7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65787A6F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2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_Toc201753372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8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59FDE829" w14:textId="77777777" w:rsidR="008354CC" w:rsidRDefault="00E313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3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_Toc201753373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7CC0660D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4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_Toc201753374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7C17F5E8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5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_Toc201753375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3E41C8C8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6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_Toc201753376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7CC0721A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7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_Toc201753377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7DE63A4A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8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_Toc201753378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045729D7" w14:textId="77777777" w:rsidR="008354CC" w:rsidRDefault="00E313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3379" w:history="1">
            <w:r w:rsidR="008354CC" w:rsidRPr="005F48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54CC">
              <w:rPr>
                <w:noProof/>
                <w:webHidden/>
              </w:rPr>
              <w:tab/>
            </w:r>
            <w:r w:rsidR="008354CC">
              <w:rPr>
                <w:noProof/>
                <w:webHidden/>
              </w:rPr>
              <w:fldChar w:fldCharType="begin"/>
            </w:r>
            <w:r w:rsidR="008354CC">
              <w:rPr>
                <w:noProof/>
                <w:webHidden/>
              </w:rPr>
              <w:instrText xml:space="preserve"> PAGEREF _Toc201753379 \h </w:instrText>
            </w:r>
            <w:r w:rsidR="008354CC">
              <w:rPr>
                <w:noProof/>
                <w:webHidden/>
              </w:rPr>
            </w:r>
            <w:r w:rsidR="008354CC">
              <w:rPr>
                <w:noProof/>
                <w:webHidden/>
              </w:rPr>
              <w:fldChar w:fldCharType="separate"/>
            </w:r>
            <w:r w:rsidR="008354CC">
              <w:rPr>
                <w:noProof/>
                <w:webHidden/>
              </w:rPr>
              <w:t>10</w:t>
            </w:r>
            <w:r w:rsidR="008354C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53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Выработать профессиональные навыки использования новейших методов и инструментов электронной коммерции продвижения туристского продукта по коммуникационным каналам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53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Электронная коммерция в маркетинге туристского продукта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53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54C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5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54C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54C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54C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54C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54C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54C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54C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54C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5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8354C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54CC">
              <w:rPr>
                <w:rFonts w:ascii="Times New Roman" w:hAnsi="Times New Roman" w:cs="Times New Roman"/>
              </w:rPr>
              <w:t xml:space="preserve"> ставить задачи и выбирать методы исследования, соответствующие современному этапу развития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54C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54CC">
              <w:rPr>
                <w:rFonts w:ascii="Times New Roman" w:hAnsi="Times New Roman" w:cs="Times New Roman"/>
                <w:lang w:bidi="ru-RU"/>
              </w:rPr>
              <w:t>ПК-6.2 - Применяет цифровые методы для стимулирования продаж туристского продукта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5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8354CC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316402" w:rsidRPr="008354CC">
              <w:rPr>
                <w:rFonts w:ascii="Times New Roman" w:hAnsi="Times New Roman" w:cs="Times New Roman"/>
              </w:rPr>
              <w:t xml:space="preserve"> электронной коммерции</w:t>
            </w:r>
            <w:r w:rsidRPr="008354C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54C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54CC">
              <w:rPr>
                <w:rFonts w:ascii="Times New Roman" w:hAnsi="Times New Roman" w:cs="Times New Roman"/>
              </w:rPr>
              <w:t xml:space="preserve">использовать </w:t>
            </w:r>
            <w:proofErr w:type="gramStart"/>
            <w:r w:rsidR="00FD518F" w:rsidRPr="008354CC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FD518F" w:rsidRPr="008354CC">
              <w:rPr>
                <w:rFonts w:ascii="Times New Roman" w:hAnsi="Times New Roman" w:cs="Times New Roman"/>
              </w:rPr>
              <w:t xml:space="preserve"> электронной коммерции в туризме</w:t>
            </w:r>
            <w:r w:rsidRPr="008354C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54C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54C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54CC">
              <w:rPr>
                <w:rFonts w:ascii="Times New Roman" w:hAnsi="Times New Roman" w:cs="Times New Roman"/>
              </w:rPr>
              <w:t>навыками работы с различными источниками информации с последующим определением эффективной стратегии электронной коммерции в туризме</w:t>
            </w:r>
            <w:r w:rsidRPr="008354C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54C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533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Цифровизация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направления и инструменты развития маркетинга. Понятие электронной коммерции. Электронный бизнес и электронная коммерция: основные отличия. Структура рынка электронной коммерции и тенденции его развития. Бизнес-процессы электронной коммерции в туризме. Выбор типа интернет-площадки в соответствии с профилем своей деятельности. Задачи управления взаимоотношения с клиентами. Программы лояльности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15F0F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4BF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обеспечение цифрового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0A3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поисковых систем в электронной коммерции и продвижении сайтов. Разработка, создание, seo-оптимизация сайта туристского предприятия. Виды сайтов. Требования. Конструкторы сайтов. Интернет-маркетинг и online-реклама.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0F47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E34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EC4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056E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1F94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F6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Системы оплаты услуг электронной коммерции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12B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Платежные карты. Электронные деньги. Интернет банкинг. Модели оплаты туристических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1B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BAF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99FF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E01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75FCD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6A2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Планирование электронной коммерции для организаций в сфере туризма. Методы оценки 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0B3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целями и стоимостью. Стратегии разработки сайтов электронной коммерции. Управление реализацией систем электронной коммерции. Блог как инструмент онлайн бизнеса. Домены и E mail как часть брендинга турфирмы. Оценка эффективности цифрового маркетинга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5C6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67E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CC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52A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D9376F4" w:rsidR="00963445" w:rsidRPr="00352B6F" w:rsidRDefault="008354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533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53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5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6-е изд.,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, 2025. — 579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313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https://urait.ru/bcode/560846</w:t>
              </w:r>
            </w:hyperlink>
          </w:p>
        </w:tc>
      </w:tr>
      <w:tr w:rsidR="00262CF0" w:rsidRPr="007E6725" w14:paraId="6F1B4B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6AB3A" w14:textId="77777777" w:rsidR="00262CF0" w:rsidRPr="00835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, В. Г.  Маркетинговые технологии в туризме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В. Г.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, И. О.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Сердобольская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, 2023. — 120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978-5-534-10550-6. — Текст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39155" w14:textId="77777777" w:rsidR="00262CF0" w:rsidRPr="007E6725" w:rsidRDefault="00E313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https://urait.ru/bcode/517928</w:t>
              </w:r>
            </w:hyperlink>
          </w:p>
        </w:tc>
      </w:tr>
      <w:tr w:rsidR="00262CF0" w:rsidRPr="007E6725" w14:paraId="202DB3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354DAF" w14:textId="77777777" w:rsidR="00262CF0" w:rsidRPr="00835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, Г. С.  Составляющие цифровой трансформации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Г. С.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, 2023. — 147 с. — (Актуальные монографии).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978-5-534-11335-8. — Текст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F1D2B7" w14:textId="77777777" w:rsidR="00262CF0" w:rsidRPr="007E6725" w:rsidRDefault="00E313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https://urait.ru/bcode/517151</w:t>
              </w:r>
            </w:hyperlink>
          </w:p>
        </w:tc>
      </w:tr>
      <w:tr w:rsidR="00262CF0" w:rsidRPr="007E6725" w14:paraId="73674D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560E4B" w14:textId="77777777" w:rsidR="00262CF0" w:rsidRPr="00835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Гаврилов, Л. П.  Электронная коммерция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П. Гаврилов. — 4-е изд. — Москва : Издательство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, 2022. — 521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978-5-534-14897-8. — Текст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6F0D8A" w14:textId="77777777" w:rsidR="00262CF0" w:rsidRPr="007E6725" w:rsidRDefault="00E313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https://urait.ru/bcode/489784</w:t>
              </w:r>
            </w:hyperlink>
          </w:p>
        </w:tc>
      </w:tr>
      <w:tr w:rsidR="00262CF0" w:rsidRPr="007E6725" w14:paraId="1179C9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060D2D" w14:textId="77777777" w:rsidR="00262CF0" w:rsidRPr="008354C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Кульпин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, С. В. Структура и содержание интернет-маркетинга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</w:t>
            </w:r>
            <w:proofErr w:type="spell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>Кульпин</w:t>
            </w:r>
            <w:proofErr w:type="spell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Е.В. Попова. — 2-е изд. — Москва : ФЛИНТА, 2022. — 100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978-5-9765-5004-9. — Текст</w:t>
            </w:r>
            <w:proofErr w:type="gramStart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54C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3467AA" w14:textId="77777777" w:rsidR="00262CF0" w:rsidRPr="008354CC" w:rsidRDefault="00E313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https://e.lanbook.com/book/231671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53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9E4E5E" w14:textId="77777777" w:rsidTr="007B550D">
        <w:tc>
          <w:tcPr>
            <w:tcW w:w="9345" w:type="dxa"/>
          </w:tcPr>
          <w:p w14:paraId="082CD2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E0C661" w14:textId="77777777" w:rsidTr="007B550D">
        <w:tc>
          <w:tcPr>
            <w:tcW w:w="9345" w:type="dxa"/>
          </w:tcPr>
          <w:p w14:paraId="66314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A74B45" w14:textId="77777777" w:rsidTr="007B550D">
        <w:tc>
          <w:tcPr>
            <w:tcW w:w="9345" w:type="dxa"/>
          </w:tcPr>
          <w:p w14:paraId="492724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8217D1" w14:textId="77777777" w:rsidTr="007B550D">
        <w:tc>
          <w:tcPr>
            <w:tcW w:w="9345" w:type="dxa"/>
          </w:tcPr>
          <w:p w14:paraId="15FF9E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53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13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53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54C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54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54C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54C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54C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54C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54CC">
              <w:rPr>
                <w:sz w:val="22"/>
                <w:szCs w:val="22"/>
              </w:rPr>
              <w:t>комплексом</w:t>
            </w:r>
            <w:proofErr w:type="gramStart"/>
            <w:r w:rsidRPr="008354CC">
              <w:rPr>
                <w:sz w:val="22"/>
                <w:szCs w:val="22"/>
              </w:rPr>
              <w:t>.С</w:t>
            </w:r>
            <w:proofErr w:type="gramEnd"/>
            <w:r w:rsidRPr="008354CC">
              <w:rPr>
                <w:sz w:val="22"/>
                <w:szCs w:val="22"/>
              </w:rPr>
              <w:t>пециализированная</w:t>
            </w:r>
            <w:proofErr w:type="spellEnd"/>
            <w:r w:rsidRPr="008354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54CC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8354CC">
              <w:rPr>
                <w:sz w:val="22"/>
                <w:szCs w:val="22"/>
                <w:lang w:val="en-US"/>
              </w:rPr>
              <w:t>Athlon</w:t>
            </w:r>
            <w:r w:rsidRPr="008354CC">
              <w:rPr>
                <w:sz w:val="22"/>
                <w:szCs w:val="22"/>
              </w:rPr>
              <w:t xml:space="preserve"> 64 </w:t>
            </w:r>
            <w:r w:rsidRPr="008354CC">
              <w:rPr>
                <w:sz w:val="22"/>
                <w:szCs w:val="22"/>
                <w:lang w:val="en-US"/>
              </w:rPr>
              <w:t>x</w:t>
            </w:r>
            <w:r w:rsidRPr="008354CC">
              <w:rPr>
                <w:sz w:val="22"/>
                <w:szCs w:val="22"/>
              </w:rPr>
              <w:t>2 4400 2.3/4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>./150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8354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EX</w:t>
            </w:r>
            <w:r w:rsidRPr="008354CC">
              <w:rPr>
                <w:sz w:val="22"/>
                <w:szCs w:val="22"/>
              </w:rPr>
              <w:t xml:space="preserve">-632 - 1 шт., Экран с электроприводом, </w:t>
            </w:r>
            <w:r w:rsidRPr="008354CC">
              <w:rPr>
                <w:sz w:val="22"/>
                <w:szCs w:val="22"/>
                <w:lang w:val="en-US"/>
              </w:rPr>
              <w:t>DRAPER</w:t>
            </w:r>
            <w:r w:rsidRPr="008354CC">
              <w:rPr>
                <w:sz w:val="22"/>
                <w:szCs w:val="22"/>
              </w:rPr>
              <w:t xml:space="preserve">  120 185х244 - 1 шт., Колонки </w:t>
            </w:r>
            <w:r w:rsidRPr="008354CC">
              <w:rPr>
                <w:sz w:val="22"/>
                <w:szCs w:val="22"/>
                <w:lang w:val="en-US"/>
              </w:rPr>
              <w:t>Hi</w:t>
            </w:r>
            <w:r w:rsidRPr="008354CC">
              <w:rPr>
                <w:sz w:val="22"/>
                <w:szCs w:val="22"/>
              </w:rPr>
              <w:t>-</w:t>
            </w:r>
            <w:r w:rsidRPr="008354CC">
              <w:rPr>
                <w:sz w:val="22"/>
                <w:szCs w:val="22"/>
                <w:lang w:val="en-US"/>
              </w:rPr>
              <w:t>Fi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PRO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MASK</w:t>
            </w:r>
            <w:r w:rsidRPr="008354CC">
              <w:rPr>
                <w:sz w:val="22"/>
                <w:szCs w:val="22"/>
              </w:rPr>
              <w:t>6</w:t>
            </w:r>
            <w:r w:rsidRPr="008354CC">
              <w:rPr>
                <w:sz w:val="22"/>
                <w:szCs w:val="22"/>
                <w:lang w:val="en-US"/>
              </w:rPr>
              <w:t>T</w:t>
            </w:r>
            <w:r w:rsidRPr="008354CC">
              <w:rPr>
                <w:sz w:val="22"/>
                <w:szCs w:val="22"/>
              </w:rPr>
              <w:t>-</w:t>
            </w:r>
            <w:r w:rsidRPr="008354CC">
              <w:rPr>
                <w:sz w:val="22"/>
                <w:szCs w:val="22"/>
                <w:lang w:val="en-US"/>
              </w:rPr>
              <w:t>W</w:t>
            </w:r>
            <w:r w:rsidRPr="008354CC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54C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54C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54C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354CC" w14:paraId="52C1A709" w14:textId="77777777" w:rsidTr="008416EB">
        <w:tc>
          <w:tcPr>
            <w:tcW w:w="7797" w:type="dxa"/>
            <w:shd w:val="clear" w:color="auto" w:fill="auto"/>
          </w:tcPr>
          <w:p w14:paraId="3BD8553D" w14:textId="77777777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54CC">
              <w:rPr>
                <w:sz w:val="22"/>
                <w:szCs w:val="22"/>
              </w:rPr>
              <w:t>комплексом</w:t>
            </w:r>
            <w:proofErr w:type="gramStart"/>
            <w:r w:rsidRPr="008354CC">
              <w:rPr>
                <w:sz w:val="22"/>
                <w:szCs w:val="22"/>
              </w:rPr>
              <w:t>.С</w:t>
            </w:r>
            <w:proofErr w:type="gramEnd"/>
            <w:r w:rsidRPr="008354CC">
              <w:rPr>
                <w:sz w:val="22"/>
                <w:szCs w:val="22"/>
              </w:rPr>
              <w:t>пециализированная</w:t>
            </w:r>
            <w:proofErr w:type="spellEnd"/>
            <w:r w:rsidRPr="008354C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54CC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8354CC">
              <w:rPr>
                <w:sz w:val="22"/>
                <w:szCs w:val="22"/>
                <w:lang w:val="en-US"/>
              </w:rPr>
              <w:t>Intel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Core</w:t>
            </w:r>
            <w:r w:rsidRPr="008354CC">
              <w:rPr>
                <w:sz w:val="22"/>
                <w:szCs w:val="22"/>
              </w:rPr>
              <w:t xml:space="preserve"> 2 </w:t>
            </w:r>
            <w:r w:rsidRPr="008354CC">
              <w:rPr>
                <w:sz w:val="22"/>
                <w:szCs w:val="22"/>
                <w:lang w:val="en-US"/>
              </w:rPr>
              <w:t>Duo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E</w:t>
            </w:r>
            <w:r w:rsidRPr="008354CC">
              <w:rPr>
                <w:sz w:val="22"/>
                <w:szCs w:val="22"/>
              </w:rPr>
              <w:t>7300 2.6/2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>/120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>/</w:t>
            </w:r>
            <w:r w:rsidRPr="008354CC">
              <w:rPr>
                <w:sz w:val="22"/>
                <w:szCs w:val="22"/>
                <w:lang w:val="en-US"/>
              </w:rPr>
              <w:t>Philips</w:t>
            </w:r>
            <w:r w:rsidRPr="008354CC">
              <w:rPr>
                <w:sz w:val="22"/>
                <w:szCs w:val="22"/>
              </w:rPr>
              <w:t xml:space="preserve">, Акустическая система </w:t>
            </w:r>
            <w:r w:rsidRPr="008354CC">
              <w:rPr>
                <w:sz w:val="22"/>
                <w:szCs w:val="22"/>
                <w:lang w:val="en-US"/>
              </w:rPr>
              <w:t>JBL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CONTROL</w:t>
            </w:r>
            <w:r w:rsidRPr="008354CC">
              <w:rPr>
                <w:sz w:val="22"/>
                <w:szCs w:val="22"/>
              </w:rPr>
              <w:t xml:space="preserve"> 25 </w:t>
            </w:r>
            <w:r w:rsidRPr="008354CC">
              <w:rPr>
                <w:sz w:val="22"/>
                <w:szCs w:val="22"/>
                <w:lang w:val="en-US"/>
              </w:rPr>
              <w:t>WH</w:t>
            </w:r>
            <w:r w:rsidRPr="008354CC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8354CC">
              <w:rPr>
                <w:sz w:val="22"/>
                <w:szCs w:val="22"/>
                <w:lang w:val="en-US"/>
              </w:rPr>
              <w:t>Acer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P</w:t>
            </w:r>
            <w:r w:rsidRPr="008354CC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4AD45B" w14:textId="77777777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54C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54C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54C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354CC" w14:paraId="34F5E74D" w14:textId="77777777" w:rsidTr="008416EB">
        <w:tc>
          <w:tcPr>
            <w:tcW w:w="7797" w:type="dxa"/>
            <w:shd w:val="clear" w:color="auto" w:fill="auto"/>
          </w:tcPr>
          <w:p w14:paraId="6A31E766" w14:textId="77777777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54CC">
              <w:rPr>
                <w:sz w:val="22"/>
                <w:szCs w:val="22"/>
              </w:rPr>
              <w:t>комплексом</w:t>
            </w:r>
            <w:proofErr w:type="gramStart"/>
            <w:r w:rsidRPr="008354CC">
              <w:rPr>
                <w:sz w:val="22"/>
                <w:szCs w:val="22"/>
              </w:rPr>
              <w:t>.С</w:t>
            </w:r>
            <w:proofErr w:type="gramEnd"/>
            <w:r w:rsidRPr="008354CC">
              <w:rPr>
                <w:sz w:val="22"/>
                <w:szCs w:val="22"/>
              </w:rPr>
              <w:t>пециализированная</w:t>
            </w:r>
            <w:proofErr w:type="spellEnd"/>
            <w:r w:rsidRPr="008354CC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8354CC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8354CC">
              <w:rPr>
                <w:sz w:val="22"/>
                <w:szCs w:val="22"/>
                <w:lang w:val="en-US"/>
              </w:rPr>
              <w:t>Intel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Core</w:t>
            </w:r>
            <w:r w:rsidRPr="008354CC">
              <w:rPr>
                <w:sz w:val="22"/>
                <w:szCs w:val="22"/>
              </w:rPr>
              <w:t xml:space="preserve"> 2 </w:t>
            </w:r>
            <w:r w:rsidRPr="008354CC">
              <w:rPr>
                <w:sz w:val="22"/>
                <w:szCs w:val="22"/>
                <w:lang w:val="en-US"/>
              </w:rPr>
              <w:t>Duo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E</w:t>
            </w:r>
            <w:r w:rsidRPr="008354CC">
              <w:rPr>
                <w:sz w:val="22"/>
                <w:szCs w:val="22"/>
              </w:rPr>
              <w:t>8400 3.0/2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>/250</w:t>
            </w:r>
            <w:r w:rsidRPr="008354CC">
              <w:rPr>
                <w:sz w:val="22"/>
                <w:szCs w:val="22"/>
                <w:lang w:val="en-US"/>
              </w:rPr>
              <w:t>Gb</w:t>
            </w:r>
            <w:r w:rsidRPr="008354CC">
              <w:rPr>
                <w:sz w:val="22"/>
                <w:szCs w:val="22"/>
              </w:rPr>
              <w:t>/</w:t>
            </w:r>
            <w:r w:rsidRPr="008354CC">
              <w:rPr>
                <w:sz w:val="22"/>
                <w:szCs w:val="22"/>
                <w:lang w:val="en-US"/>
              </w:rPr>
              <w:t>Philips</w:t>
            </w:r>
            <w:r w:rsidRPr="008354C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354C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EX</w:t>
            </w:r>
            <w:r w:rsidRPr="008354CC">
              <w:rPr>
                <w:sz w:val="22"/>
                <w:szCs w:val="22"/>
              </w:rPr>
              <w:t xml:space="preserve">-632 - 1 шт., Экран с электроприводом </w:t>
            </w:r>
            <w:r w:rsidRPr="008354CC">
              <w:rPr>
                <w:sz w:val="22"/>
                <w:szCs w:val="22"/>
                <w:lang w:val="en-US"/>
              </w:rPr>
              <w:t>DRAPER</w:t>
            </w:r>
            <w:r w:rsidRPr="008354CC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8354CC">
              <w:rPr>
                <w:sz w:val="22"/>
                <w:szCs w:val="22"/>
                <w:lang w:val="en-US"/>
              </w:rPr>
              <w:t>JDM</w:t>
            </w:r>
            <w:r w:rsidRPr="008354CC">
              <w:rPr>
                <w:sz w:val="22"/>
                <w:szCs w:val="22"/>
              </w:rPr>
              <w:t xml:space="preserve"> </w:t>
            </w:r>
            <w:r w:rsidRPr="008354CC">
              <w:rPr>
                <w:sz w:val="22"/>
                <w:szCs w:val="22"/>
                <w:lang w:val="en-US"/>
              </w:rPr>
              <w:t>TA</w:t>
            </w:r>
            <w:r w:rsidRPr="008354CC">
              <w:rPr>
                <w:sz w:val="22"/>
                <w:szCs w:val="22"/>
              </w:rPr>
              <w:t xml:space="preserve">-1120 - 1 шт., Звуковые колонки </w:t>
            </w:r>
            <w:r w:rsidRPr="008354CC">
              <w:rPr>
                <w:sz w:val="22"/>
                <w:szCs w:val="22"/>
                <w:lang w:val="en-US"/>
              </w:rPr>
              <w:t>JBL</w:t>
            </w:r>
            <w:r w:rsidRPr="008354CC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8354CC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8719CF" w14:textId="77777777" w:rsidR="002C735C" w:rsidRPr="008354C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54C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54C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54C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54C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533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53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53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53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54CC" w14:paraId="4522C65B" w14:textId="77777777" w:rsidTr="008354CC">
        <w:tc>
          <w:tcPr>
            <w:tcW w:w="562" w:type="dxa"/>
          </w:tcPr>
          <w:p w14:paraId="0066DB51" w14:textId="77777777" w:rsidR="008354CC" w:rsidRPr="002950F3" w:rsidRDefault="008354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4F85007" w14:textId="77777777" w:rsidR="008354CC" w:rsidRDefault="008354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53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54C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54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53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54C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54CC" w14:paraId="5A1C9382" w14:textId="77777777" w:rsidTr="00801458">
        <w:tc>
          <w:tcPr>
            <w:tcW w:w="2336" w:type="dxa"/>
          </w:tcPr>
          <w:p w14:paraId="4C518DAB" w14:textId="77777777" w:rsidR="005D65A5" w:rsidRPr="00835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5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5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54C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54CC" w14:paraId="07658034" w14:textId="77777777" w:rsidTr="00801458">
        <w:tc>
          <w:tcPr>
            <w:tcW w:w="2336" w:type="dxa"/>
          </w:tcPr>
          <w:p w14:paraId="1553D698" w14:textId="78F29BFB" w:rsidR="005D65A5" w:rsidRPr="00835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8354CC" w14:paraId="5929CC3E" w14:textId="77777777" w:rsidTr="00801458">
        <w:tc>
          <w:tcPr>
            <w:tcW w:w="2336" w:type="dxa"/>
          </w:tcPr>
          <w:p w14:paraId="58B74B4A" w14:textId="77777777" w:rsidR="005D65A5" w:rsidRPr="00835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D03951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1338D53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C18C22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354CC" w14:paraId="586708CD" w14:textId="77777777" w:rsidTr="00801458">
        <w:tc>
          <w:tcPr>
            <w:tcW w:w="2336" w:type="dxa"/>
          </w:tcPr>
          <w:p w14:paraId="338D42D6" w14:textId="77777777" w:rsidR="005D65A5" w:rsidRPr="008354C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49DD30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B7654A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B57C1D" w14:textId="77777777" w:rsidR="005D65A5" w:rsidRPr="008354CC" w:rsidRDefault="007478E0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354C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54C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53377"/>
      <w:r w:rsidRPr="008354C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354C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54CC" w:rsidRPr="008354CC" w14:paraId="0FA38E82" w14:textId="77777777" w:rsidTr="008354CC">
        <w:tc>
          <w:tcPr>
            <w:tcW w:w="562" w:type="dxa"/>
          </w:tcPr>
          <w:p w14:paraId="49404B92" w14:textId="77777777" w:rsidR="008354CC" w:rsidRPr="008354CC" w:rsidRDefault="008354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2A00318" w14:textId="77777777" w:rsidR="008354CC" w:rsidRPr="008354CC" w:rsidRDefault="008354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54C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20608B" w14:textId="77777777" w:rsidR="008354CC" w:rsidRPr="008354CC" w:rsidRDefault="008354C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54C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53378"/>
      <w:r w:rsidRPr="008354C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54C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54C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54CC" w14:paraId="0267C479" w14:textId="77777777" w:rsidTr="00801458">
        <w:tc>
          <w:tcPr>
            <w:tcW w:w="2500" w:type="pct"/>
          </w:tcPr>
          <w:p w14:paraId="37F699C9" w14:textId="77777777" w:rsidR="00B8237E" w:rsidRPr="008354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54C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4C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54CC" w14:paraId="3F240151" w14:textId="77777777" w:rsidTr="00801458">
        <w:tc>
          <w:tcPr>
            <w:tcW w:w="2500" w:type="pct"/>
          </w:tcPr>
          <w:p w14:paraId="61E91592" w14:textId="61A0874C" w:rsidR="00B8237E" w:rsidRPr="008354CC" w:rsidRDefault="00B8237E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354CC" w:rsidRDefault="005C548A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354CC" w14:paraId="6BE8727F" w14:textId="77777777" w:rsidTr="00801458">
        <w:tc>
          <w:tcPr>
            <w:tcW w:w="2500" w:type="pct"/>
          </w:tcPr>
          <w:p w14:paraId="03C97705" w14:textId="77777777" w:rsidR="00B8237E" w:rsidRPr="008354C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2E7A66C" w14:textId="77777777" w:rsidR="00B8237E" w:rsidRPr="008354CC" w:rsidRDefault="005C548A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8354CC" w14:paraId="5581712F" w14:textId="77777777" w:rsidTr="00801458">
        <w:tc>
          <w:tcPr>
            <w:tcW w:w="2500" w:type="pct"/>
          </w:tcPr>
          <w:p w14:paraId="4F7D563E" w14:textId="77777777" w:rsidR="00B8237E" w:rsidRPr="008354CC" w:rsidRDefault="00B8237E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66255C7" w14:textId="77777777" w:rsidR="00B8237E" w:rsidRPr="008354CC" w:rsidRDefault="005C548A" w:rsidP="00801458">
            <w:pPr>
              <w:rPr>
                <w:rFonts w:ascii="Times New Roman" w:hAnsi="Times New Roman" w:cs="Times New Roman"/>
              </w:rPr>
            </w:pPr>
            <w:r w:rsidRPr="008354C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8354C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53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4FD63" w14:textId="77777777" w:rsidR="00E313A6" w:rsidRDefault="00E313A6" w:rsidP="00315CA6">
      <w:pPr>
        <w:spacing w:after="0" w:line="240" w:lineRule="auto"/>
      </w:pPr>
      <w:r>
        <w:separator/>
      </w:r>
    </w:p>
  </w:endnote>
  <w:endnote w:type="continuationSeparator" w:id="0">
    <w:p w14:paraId="355B5FB7" w14:textId="77777777" w:rsidR="00E313A6" w:rsidRDefault="00E313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0F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7434E" w14:textId="77777777" w:rsidR="00E313A6" w:rsidRDefault="00E313A6" w:rsidP="00315CA6">
      <w:pPr>
        <w:spacing w:after="0" w:line="240" w:lineRule="auto"/>
      </w:pPr>
      <w:r>
        <w:separator/>
      </w:r>
    </w:p>
  </w:footnote>
  <w:footnote w:type="continuationSeparator" w:id="0">
    <w:p w14:paraId="39542BEA" w14:textId="77777777" w:rsidR="00E313A6" w:rsidRDefault="00E313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50F3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54C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4FA4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13A6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792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84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3167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48978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71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9BC76F-D347-4F33-B44F-A301F33E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